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02">
      <w:pPr>
        <w:spacing w:line="276" w:lineRule="auto"/>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Marilyn Monroe causa nueva tendencia en Pinterest</w:t>
      </w:r>
    </w:p>
    <w:p w:rsidR="00000000" w:rsidDel="00000000" w:rsidP="00000000" w:rsidRDefault="00000000" w:rsidRPr="00000000" w14:paraId="00000003">
      <w:pPr>
        <w:spacing w:line="276" w:lineRule="auto"/>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04">
      <w:pPr>
        <w:spacing w:line="276" w:lineRule="auto"/>
        <w:jc w:val="both"/>
        <w:rPr>
          <w:rFonts w:ascii="Proxima Nova" w:cs="Proxima Nova" w:eastAsia="Proxima Nova" w:hAnsi="Proxima Nova"/>
          <w:sz w:val="24"/>
          <w:szCs w:val="24"/>
        </w:rPr>
      </w:pPr>
      <w:r w:rsidDel="00000000" w:rsidR="00000000" w:rsidRPr="00000000">
        <w:rPr>
          <w:rFonts w:ascii="Proxima Nova" w:cs="Proxima Nova" w:eastAsia="Proxima Nova" w:hAnsi="Proxima Nova"/>
          <w:b w:val="1"/>
          <w:sz w:val="24"/>
          <w:szCs w:val="24"/>
          <w:rtl w:val="0"/>
        </w:rPr>
        <w:t xml:space="preserve">Santiago, Chile. Septiembre de 2022. </w:t>
      </w:r>
      <w:r w:rsidDel="00000000" w:rsidR="00000000" w:rsidRPr="00000000">
        <w:rPr>
          <w:rFonts w:ascii="Proxima Nova" w:cs="Proxima Nova" w:eastAsia="Proxima Nova" w:hAnsi="Proxima Nova"/>
          <w:sz w:val="24"/>
          <w:szCs w:val="24"/>
          <w:rtl w:val="0"/>
        </w:rPr>
        <w:t xml:space="preserve">Uno de los íconos de la historia del siglo XX regresa con furor: la </w:t>
      </w:r>
      <w:r w:rsidDel="00000000" w:rsidR="00000000" w:rsidRPr="00000000">
        <w:rPr>
          <w:rFonts w:ascii="Proxima Nova" w:cs="Proxima Nova" w:eastAsia="Proxima Nova" w:hAnsi="Proxima Nova"/>
          <w:i w:val="1"/>
          <w:sz w:val="24"/>
          <w:szCs w:val="24"/>
          <w:rtl w:val="0"/>
        </w:rPr>
        <w:t xml:space="preserve">rubia explosiva</w:t>
      </w:r>
      <w:r w:rsidDel="00000000" w:rsidR="00000000" w:rsidRPr="00000000">
        <w:rPr>
          <w:rFonts w:ascii="Proxima Nova" w:cs="Proxima Nova" w:eastAsia="Proxima Nova" w:hAnsi="Proxima Nova"/>
          <w:sz w:val="24"/>
          <w:szCs w:val="24"/>
          <w:rtl w:val="0"/>
        </w:rPr>
        <w:t xml:space="preserve"> </w:t>
      </w:r>
      <w:hyperlink r:id="rId6">
        <w:r w:rsidDel="00000000" w:rsidR="00000000" w:rsidRPr="00000000">
          <w:rPr>
            <w:rFonts w:ascii="Proxima Nova" w:cs="Proxima Nova" w:eastAsia="Proxima Nova" w:hAnsi="Proxima Nova"/>
            <w:b w:val="1"/>
            <w:color w:val="1155cc"/>
            <w:sz w:val="24"/>
            <w:szCs w:val="24"/>
            <w:u w:val="single"/>
            <w:rtl w:val="0"/>
          </w:rPr>
          <w:t xml:space="preserve">Marilyn Monroe</w:t>
        </w:r>
      </w:hyperlink>
      <w:r w:rsidDel="00000000" w:rsidR="00000000" w:rsidRPr="00000000">
        <w:rPr>
          <w:rFonts w:ascii="Proxima Nova" w:cs="Proxima Nova" w:eastAsia="Proxima Nova" w:hAnsi="Proxima Nova"/>
          <w:sz w:val="24"/>
          <w:szCs w:val="24"/>
          <w:rtl w:val="0"/>
        </w:rPr>
        <w:t xml:space="preserve">, que no solo conquistó la pantalla grande, sino que por su carisma y por </w:t>
      </w:r>
      <w:r w:rsidDel="00000000" w:rsidR="00000000" w:rsidRPr="00000000">
        <w:rPr>
          <w:rFonts w:ascii="Proxima Nova" w:cs="Proxima Nova" w:eastAsia="Proxima Nova" w:hAnsi="Proxima Nova"/>
          <w:i w:val="1"/>
          <w:sz w:val="24"/>
          <w:szCs w:val="24"/>
          <w:rtl w:val="0"/>
        </w:rPr>
        <w:t xml:space="preserve">romper la norma </w:t>
      </w:r>
      <w:r w:rsidDel="00000000" w:rsidR="00000000" w:rsidRPr="00000000">
        <w:rPr>
          <w:rFonts w:ascii="Proxima Nova" w:cs="Proxima Nova" w:eastAsia="Proxima Nova" w:hAnsi="Proxima Nova"/>
          <w:sz w:val="24"/>
          <w:szCs w:val="24"/>
          <w:rtl w:val="0"/>
        </w:rPr>
        <w:t xml:space="preserve">también fue inmortalizada en múltiples expresiones artísticas, </w:t>
      </w:r>
      <w:r w:rsidDel="00000000" w:rsidR="00000000" w:rsidRPr="00000000">
        <w:rPr>
          <w:rFonts w:ascii="Proxima Nova" w:cs="Proxima Nova" w:eastAsia="Proxima Nova" w:hAnsi="Proxima Nova"/>
          <w:b w:val="1"/>
          <w:sz w:val="24"/>
          <w:szCs w:val="24"/>
          <w:rtl w:val="0"/>
        </w:rPr>
        <w:t xml:space="preserve">nuevamente se convierte en </w:t>
      </w:r>
      <w:r w:rsidDel="00000000" w:rsidR="00000000" w:rsidRPr="00000000">
        <w:rPr>
          <w:rFonts w:ascii="Proxima Nova" w:cs="Proxima Nova" w:eastAsia="Proxima Nova" w:hAnsi="Proxima Nova"/>
          <w:b w:val="1"/>
          <w:i w:val="1"/>
          <w:sz w:val="24"/>
          <w:szCs w:val="24"/>
          <w:rtl w:val="0"/>
        </w:rPr>
        <w:t xml:space="preserve">trend </w:t>
      </w:r>
      <w:r w:rsidDel="00000000" w:rsidR="00000000" w:rsidRPr="00000000">
        <w:rPr>
          <w:rFonts w:ascii="Proxima Nova" w:cs="Proxima Nova" w:eastAsia="Proxima Nova" w:hAnsi="Proxima Nova"/>
          <w:b w:val="1"/>
          <w:sz w:val="24"/>
          <w:szCs w:val="24"/>
          <w:rtl w:val="0"/>
        </w:rPr>
        <w:t xml:space="preserve">y gana popularidad en Pinterest</w:t>
      </w:r>
      <w:r w:rsidDel="00000000" w:rsidR="00000000" w:rsidRPr="00000000">
        <w:rPr>
          <w:rFonts w:ascii="Proxima Nova" w:cs="Proxima Nova" w:eastAsia="Proxima Nova" w:hAnsi="Proxima Nova"/>
          <w:sz w:val="24"/>
          <w:szCs w:val="24"/>
          <w:rtl w:val="0"/>
        </w:rPr>
        <w:t xml:space="preserve">, la plataforma de inspiración. </w:t>
      </w:r>
    </w:p>
    <w:p w:rsidR="00000000" w:rsidDel="00000000" w:rsidP="00000000" w:rsidRDefault="00000000" w:rsidRPr="00000000" w14:paraId="00000005">
      <w:pPr>
        <w:spacing w:line="276" w:lineRule="auto"/>
        <w:jc w:val="both"/>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06">
      <w:pPr>
        <w:spacing w:line="276" w:lineRule="auto"/>
        <w:jc w:val="both"/>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En agosto se cumplieron 60 años de su muerte y, a pocos días de que se estrene “</w:t>
      </w:r>
      <w:r w:rsidDel="00000000" w:rsidR="00000000" w:rsidRPr="00000000">
        <w:rPr>
          <w:rFonts w:ascii="Proxima Nova" w:cs="Proxima Nova" w:eastAsia="Proxima Nova" w:hAnsi="Proxima Nova"/>
          <w:b w:val="1"/>
          <w:sz w:val="24"/>
          <w:szCs w:val="24"/>
          <w:rtl w:val="0"/>
        </w:rPr>
        <w:t xml:space="preserve">Blonde</w:t>
      </w:r>
      <w:r w:rsidDel="00000000" w:rsidR="00000000" w:rsidRPr="00000000">
        <w:rPr>
          <w:rFonts w:ascii="Proxima Nova" w:cs="Proxima Nova" w:eastAsia="Proxima Nova" w:hAnsi="Proxima Nova"/>
          <w:sz w:val="24"/>
          <w:szCs w:val="24"/>
          <w:rtl w:val="0"/>
        </w:rPr>
        <w:t xml:space="preserve">”, la película producida por Netflix que contará una nueva versión ficticia de la vida de la estrella estadounidense, cientos de personas se inspiran en el estilo de la </w:t>
      </w:r>
      <w:r w:rsidDel="00000000" w:rsidR="00000000" w:rsidRPr="00000000">
        <w:rPr>
          <w:rFonts w:ascii="Proxima Nova" w:cs="Proxima Nova" w:eastAsia="Proxima Nova" w:hAnsi="Proxima Nova"/>
          <w:i w:val="1"/>
          <w:sz w:val="24"/>
          <w:szCs w:val="24"/>
          <w:rtl w:val="0"/>
        </w:rPr>
        <w:t xml:space="preserve">diva </w:t>
      </w:r>
      <w:r w:rsidDel="00000000" w:rsidR="00000000" w:rsidRPr="00000000">
        <w:rPr>
          <w:rFonts w:ascii="Proxima Nova" w:cs="Proxima Nova" w:eastAsia="Proxima Nova" w:hAnsi="Proxima Nova"/>
          <w:sz w:val="24"/>
          <w:szCs w:val="24"/>
          <w:rtl w:val="0"/>
        </w:rPr>
        <w:t xml:space="preserve">para reinventarse.</w:t>
      </w:r>
    </w:p>
    <w:p w:rsidR="00000000" w:rsidDel="00000000" w:rsidP="00000000" w:rsidRDefault="00000000" w:rsidRPr="00000000" w14:paraId="00000007">
      <w:pPr>
        <w:spacing w:line="276" w:lineRule="auto"/>
        <w:jc w:val="both"/>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08">
      <w:pPr>
        <w:spacing w:line="276" w:lineRule="auto"/>
        <w:jc w:val="both"/>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Muestra de ello es que </w:t>
      </w:r>
      <w:r w:rsidDel="00000000" w:rsidR="00000000" w:rsidRPr="00000000">
        <w:rPr>
          <w:rFonts w:ascii="Proxima Nova" w:cs="Proxima Nova" w:eastAsia="Proxima Nova" w:hAnsi="Proxima Nova"/>
          <w:b w:val="1"/>
          <w:sz w:val="24"/>
          <w:szCs w:val="24"/>
          <w:rtl w:val="0"/>
        </w:rPr>
        <w:t xml:space="preserve">en los últimos meses se observó un incremento en búsquedas</w:t>
      </w:r>
      <w:r w:rsidDel="00000000" w:rsidR="00000000" w:rsidRPr="00000000">
        <w:rPr>
          <w:rFonts w:ascii="Proxima Nova" w:cs="Proxima Nova" w:eastAsia="Proxima Nova" w:hAnsi="Proxima Nova"/>
          <w:sz w:val="24"/>
          <w:szCs w:val="24"/>
          <w:rtl w:val="0"/>
        </w:rPr>
        <w:t xml:space="preserve">. En </w:t>
      </w:r>
      <w:r w:rsidDel="00000000" w:rsidR="00000000" w:rsidRPr="00000000">
        <w:rPr>
          <w:rFonts w:ascii="Proxima Nova" w:cs="Proxima Nova" w:eastAsia="Proxima Nova" w:hAnsi="Proxima Nova"/>
          <w:b w:val="1"/>
          <w:sz w:val="24"/>
          <w:szCs w:val="24"/>
          <w:rtl w:val="0"/>
        </w:rPr>
        <w:t xml:space="preserve">Chile </w:t>
      </w:r>
      <w:r w:rsidDel="00000000" w:rsidR="00000000" w:rsidRPr="00000000">
        <w:rPr>
          <w:rFonts w:ascii="Proxima Nova" w:cs="Proxima Nova" w:eastAsia="Proxima Nova" w:hAnsi="Proxima Nova"/>
          <w:sz w:val="24"/>
          <w:szCs w:val="24"/>
          <w:rtl w:val="0"/>
        </w:rPr>
        <w:t xml:space="preserve">aumentaron en 101% las búsquedas de </w:t>
      </w:r>
      <w:hyperlink r:id="rId7">
        <w:r w:rsidDel="00000000" w:rsidR="00000000" w:rsidRPr="00000000">
          <w:rPr>
            <w:rFonts w:ascii="Proxima Nova" w:cs="Proxima Nova" w:eastAsia="Proxima Nova" w:hAnsi="Proxima Nova"/>
            <w:color w:val="1155cc"/>
            <w:sz w:val="24"/>
            <w:szCs w:val="24"/>
            <w:u w:val="single"/>
            <w:rtl w:val="0"/>
          </w:rPr>
          <w:t xml:space="preserve">Marilyn Monroe</w:t>
        </w:r>
      </w:hyperlink>
      <w:r w:rsidDel="00000000" w:rsidR="00000000" w:rsidRPr="00000000">
        <w:rPr>
          <w:rFonts w:ascii="Proxima Nova" w:cs="Proxima Nova" w:eastAsia="Proxima Nova" w:hAnsi="Proxima Nova"/>
          <w:sz w:val="24"/>
          <w:szCs w:val="24"/>
          <w:rtl w:val="0"/>
        </w:rPr>
        <w:t xml:space="preserve">, un 92% el término “</w:t>
      </w:r>
      <w:hyperlink r:id="rId8">
        <w:r w:rsidDel="00000000" w:rsidR="00000000" w:rsidRPr="00000000">
          <w:rPr>
            <w:rFonts w:ascii="Proxima Nova" w:cs="Proxima Nova" w:eastAsia="Proxima Nova" w:hAnsi="Proxima Nova"/>
            <w:color w:val="1155cc"/>
            <w:sz w:val="24"/>
            <w:szCs w:val="24"/>
            <w:u w:val="single"/>
            <w:rtl w:val="0"/>
          </w:rPr>
          <w:t xml:space="preserve">Marilyn Monroe aesthetic</w:t>
        </w:r>
      </w:hyperlink>
      <w:r w:rsidDel="00000000" w:rsidR="00000000" w:rsidRPr="00000000">
        <w:rPr>
          <w:rFonts w:ascii="Proxima Nova" w:cs="Proxima Nova" w:eastAsia="Proxima Nova" w:hAnsi="Proxima Nova"/>
          <w:sz w:val="24"/>
          <w:szCs w:val="24"/>
          <w:rtl w:val="0"/>
        </w:rPr>
        <w:t xml:space="preserve">” y creció en un 48% la búsqueda de “</w:t>
      </w:r>
      <w:hyperlink r:id="rId9">
        <w:r w:rsidDel="00000000" w:rsidR="00000000" w:rsidRPr="00000000">
          <w:rPr>
            <w:rFonts w:ascii="Proxima Nova" w:cs="Proxima Nova" w:eastAsia="Proxima Nova" w:hAnsi="Proxima Nova"/>
            <w:color w:val="1155cc"/>
            <w:sz w:val="24"/>
            <w:szCs w:val="24"/>
            <w:u w:val="single"/>
            <w:rtl w:val="0"/>
          </w:rPr>
          <w:t xml:space="preserve">Marilyn Monroe tattoo</w:t>
        </w:r>
      </w:hyperlink>
      <w:r w:rsidDel="00000000" w:rsidR="00000000" w:rsidRPr="00000000">
        <w:rPr>
          <w:rFonts w:ascii="Proxima Nova" w:cs="Proxima Nova" w:eastAsia="Proxima Nova" w:hAnsi="Proxima Nova"/>
          <w:sz w:val="24"/>
          <w:szCs w:val="24"/>
          <w:rtl w:val="0"/>
        </w:rPr>
        <w:t xml:space="preserve">”.</w:t>
      </w:r>
    </w:p>
    <w:p w:rsidR="00000000" w:rsidDel="00000000" w:rsidP="00000000" w:rsidRDefault="00000000" w:rsidRPr="00000000" w14:paraId="00000009">
      <w:pPr>
        <w:spacing w:line="276" w:lineRule="auto"/>
        <w:jc w:val="both"/>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0A">
      <w:pPr>
        <w:spacing w:line="276" w:lineRule="auto"/>
        <w:jc w:val="both"/>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Otras búsquedas que tuvieron crecimiento son:</w:t>
      </w:r>
    </w:p>
    <w:p w:rsidR="00000000" w:rsidDel="00000000" w:rsidP="00000000" w:rsidRDefault="00000000" w:rsidRPr="00000000" w14:paraId="0000000B">
      <w:pPr>
        <w:spacing w:line="276" w:lineRule="auto"/>
        <w:jc w:val="both"/>
        <w:rPr>
          <w:rFonts w:ascii="Proxima Nova" w:cs="Proxima Nova" w:eastAsia="Proxima Nova" w:hAnsi="Proxima Nova"/>
          <w:sz w:val="24"/>
          <w:szCs w:val="24"/>
          <w:highlight w:val="yellow"/>
        </w:rPr>
      </w:pPr>
      <w:r w:rsidDel="00000000" w:rsidR="00000000" w:rsidRPr="00000000">
        <w:rPr>
          <w:rtl w:val="0"/>
        </w:rPr>
      </w:r>
    </w:p>
    <w:p w:rsidR="00000000" w:rsidDel="00000000" w:rsidP="00000000" w:rsidRDefault="00000000" w:rsidRPr="00000000" w14:paraId="0000000C">
      <w:pPr>
        <w:numPr>
          <w:ilvl w:val="0"/>
          <w:numId w:val="1"/>
        </w:numPr>
        <w:spacing w:line="276" w:lineRule="auto"/>
        <w:ind w:left="720" w:hanging="360"/>
        <w:rPr>
          <w:rFonts w:ascii="Proxima Nova" w:cs="Proxima Nova" w:eastAsia="Proxima Nova" w:hAnsi="Proxima Nova"/>
          <w:sz w:val="24"/>
          <w:szCs w:val="24"/>
        </w:rPr>
      </w:pPr>
      <w:hyperlink r:id="rId10">
        <w:r w:rsidDel="00000000" w:rsidR="00000000" w:rsidRPr="00000000">
          <w:rPr>
            <w:rFonts w:ascii="Proxima Nova" w:cs="Proxima Nova" w:eastAsia="Proxima Nova" w:hAnsi="Proxima Nova"/>
            <w:color w:val="1155cc"/>
            <w:sz w:val="24"/>
            <w:szCs w:val="24"/>
            <w:u w:val="single"/>
            <w:rtl w:val="0"/>
          </w:rPr>
          <w:t xml:space="preserve">Maquillaje de Marilyn Monroe</w:t>
        </w:r>
      </w:hyperlink>
      <w:r w:rsidDel="00000000" w:rsidR="00000000" w:rsidRPr="00000000">
        <w:rPr>
          <w:rFonts w:ascii="Proxima Nova" w:cs="Proxima Nova" w:eastAsia="Proxima Nova" w:hAnsi="Proxima Nova"/>
          <w:sz w:val="24"/>
          <w:szCs w:val="24"/>
          <w:rtl w:val="0"/>
        </w:rPr>
        <w:t xml:space="preserve"> (4x más búsquedas)</w:t>
      </w:r>
    </w:p>
    <w:p w:rsidR="00000000" w:rsidDel="00000000" w:rsidP="00000000" w:rsidRDefault="00000000" w:rsidRPr="00000000" w14:paraId="0000000D">
      <w:pPr>
        <w:numPr>
          <w:ilvl w:val="0"/>
          <w:numId w:val="1"/>
        </w:numPr>
        <w:spacing w:line="276" w:lineRule="auto"/>
        <w:ind w:left="720" w:hanging="360"/>
        <w:rPr>
          <w:rFonts w:ascii="Proxima Nova" w:cs="Proxima Nova" w:eastAsia="Proxima Nova" w:hAnsi="Proxima Nova"/>
          <w:sz w:val="24"/>
          <w:szCs w:val="24"/>
        </w:rPr>
      </w:pPr>
      <w:hyperlink r:id="rId11">
        <w:r w:rsidDel="00000000" w:rsidR="00000000" w:rsidRPr="00000000">
          <w:rPr>
            <w:rFonts w:ascii="Proxima Nova" w:cs="Proxima Nova" w:eastAsia="Proxima Nova" w:hAnsi="Proxima Nova"/>
            <w:color w:val="1155cc"/>
            <w:sz w:val="24"/>
            <w:szCs w:val="24"/>
            <w:u w:val="single"/>
            <w:rtl w:val="0"/>
          </w:rPr>
          <w:t xml:space="preserve">Vestidos de Marilyn Monroe</w:t>
        </w:r>
      </w:hyperlink>
      <w:r w:rsidDel="00000000" w:rsidR="00000000" w:rsidRPr="00000000">
        <w:rPr>
          <w:rFonts w:ascii="Proxima Nova" w:cs="Proxima Nova" w:eastAsia="Proxima Nova" w:hAnsi="Proxima Nova"/>
          <w:sz w:val="24"/>
          <w:szCs w:val="24"/>
          <w:rtl w:val="0"/>
        </w:rPr>
        <w:t xml:space="preserve"> (4x más búsquedas)</w:t>
      </w:r>
    </w:p>
    <w:p w:rsidR="00000000" w:rsidDel="00000000" w:rsidP="00000000" w:rsidRDefault="00000000" w:rsidRPr="00000000" w14:paraId="0000000E">
      <w:pPr>
        <w:numPr>
          <w:ilvl w:val="0"/>
          <w:numId w:val="1"/>
        </w:numPr>
        <w:spacing w:line="276" w:lineRule="auto"/>
        <w:ind w:left="720" w:hanging="360"/>
        <w:rPr>
          <w:rFonts w:ascii="Proxima Nova" w:cs="Proxima Nova" w:eastAsia="Proxima Nova" w:hAnsi="Proxima Nova"/>
          <w:sz w:val="24"/>
          <w:szCs w:val="24"/>
        </w:rPr>
      </w:pPr>
      <w:hyperlink r:id="rId12">
        <w:r w:rsidDel="00000000" w:rsidR="00000000" w:rsidRPr="00000000">
          <w:rPr>
            <w:rFonts w:ascii="Proxima Nova" w:cs="Proxima Nova" w:eastAsia="Proxima Nova" w:hAnsi="Proxima Nova"/>
            <w:color w:val="1155cc"/>
            <w:sz w:val="24"/>
            <w:szCs w:val="24"/>
            <w:u w:val="single"/>
            <w:rtl w:val="0"/>
          </w:rPr>
          <w:t xml:space="preserve">Estilo de Marilyn Monroe </w:t>
        </w:r>
      </w:hyperlink>
      <w:r w:rsidDel="00000000" w:rsidR="00000000" w:rsidRPr="00000000">
        <w:rPr>
          <w:rFonts w:ascii="Proxima Nova" w:cs="Proxima Nova" w:eastAsia="Proxima Nova" w:hAnsi="Proxima Nova"/>
          <w:sz w:val="24"/>
          <w:szCs w:val="24"/>
          <w:rtl w:val="0"/>
        </w:rPr>
        <w:t xml:space="preserve">(3x más búsquedas)</w:t>
      </w:r>
    </w:p>
    <w:p w:rsidR="00000000" w:rsidDel="00000000" w:rsidP="00000000" w:rsidRDefault="00000000" w:rsidRPr="00000000" w14:paraId="0000000F">
      <w:pPr>
        <w:numPr>
          <w:ilvl w:val="0"/>
          <w:numId w:val="1"/>
        </w:numPr>
        <w:spacing w:line="276" w:lineRule="auto"/>
        <w:ind w:left="720" w:hanging="360"/>
        <w:rPr>
          <w:rFonts w:ascii="Proxima Nova" w:cs="Proxima Nova" w:eastAsia="Proxima Nova" w:hAnsi="Proxima Nova"/>
          <w:sz w:val="24"/>
          <w:szCs w:val="24"/>
        </w:rPr>
      </w:pPr>
      <w:hyperlink r:id="rId13">
        <w:r w:rsidDel="00000000" w:rsidR="00000000" w:rsidRPr="00000000">
          <w:rPr>
            <w:rFonts w:ascii="Proxima Nova" w:cs="Proxima Nova" w:eastAsia="Proxima Nova" w:hAnsi="Proxima Nova"/>
            <w:color w:val="1155cc"/>
            <w:sz w:val="24"/>
            <w:szCs w:val="24"/>
            <w:u w:val="single"/>
            <w:rtl w:val="0"/>
          </w:rPr>
          <w:t xml:space="preserve">Marilyn Monroe outfits</w:t>
        </w:r>
      </w:hyperlink>
      <w:r w:rsidDel="00000000" w:rsidR="00000000" w:rsidRPr="00000000">
        <w:rPr>
          <w:rFonts w:ascii="Proxima Nova" w:cs="Proxima Nova" w:eastAsia="Proxima Nova" w:hAnsi="Proxima Nova"/>
          <w:sz w:val="24"/>
          <w:szCs w:val="24"/>
          <w:rtl w:val="0"/>
        </w:rPr>
        <w:t xml:space="preserve"> (2x más búsquedas)</w:t>
      </w:r>
    </w:p>
    <w:p w:rsidR="00000000" w:rsidDel="00000000" w:rsidP="00000000" w:rsidRDefault="00000000" w:rsidRPr="00000000" w14:paraId="00000010">
      <w:pPr>
        <w:spacing w:line="240" w:lineRule="auto"/>
        <w:jc w:val="both"/>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11">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2">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3">
      <w:pPr>
        <w:spacing w:line="240"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b w:val="1"/>
          <w:sz w:val="20"/>
          <w:szCs w:val="20"/>
          <w:rtl w:val="0"/>
        </w:rPr>
        <w:t xml:space="preserve">Metodología</w:t>
      </w:r>
      <w:r w:rsidDel="00000000" w:rsidR="00000000" w:rsidRPr="00000000">
        <w:rPr>
          <w:rFonts w:ascii="Proxima Nova" w:cs="Proxima Nova" w:eastAsia="Proxima Nova" w:hAnsi="Proxima Nova"/>
          <w:sz w:val="20"/>
          <w:szCs w:val="20"/>
          <w:rtl w:val="0"/>
        </w:rPr>
        <w:t xml:space="preserve">: </w:t>
      </w:r>
    </w:p>
    <w:p w:rsidR="00000000" w:rsidDel="00000000" w:rsidP="00000000" w:rsidRDefault="00000000" w:rsidRPr="00000000" w14:paraId="00000014">
      <w:pPr>
        <w:spacing w:line="240" w:lineRule="auto"/>
        <w:jc w:val="both"/>
        <w:rPr>
          <w:rFonts w:ascii="Proxima Nova" w:cs="Proxima Nova" w:eastAsia="Proxima Nova" w:hAnsi="Proxima Nova"/>
          <w:i w:val="1"/>
          <w:sz w:val="20"/>
          <w:szCs w:val="20"/>
        </w:rPr>
      </w:pPr>
      <w:r w:rsidDel="00000000" w:rsidR="00000000" w:rsidRPr="00000000">
        <w:rPr>
          <w:rFonts w:ascii="Proxima Nova" w:cs="Proxima Nova" w:eastAsia="Proxima Nova" w:hAnsi="Proxima Nova"/>
          <w:i w:val="1"/>
          <w:sz w:val="20"/>
          <w:szCs w:val="20"/>
          <w:rtl w:val="0"/>
        </w:rPr>
        <w:t xml:space="preserve">*Datos de búsqueda interna de Pinterest; Hispanoamérica; Junio de 2022 vs. Junio de 2021.</w:t>
      </w:r>
    </w:p>
    <w:p w:rsidR="00000000" w:rsidDel="00000000" w:rsidP="00000000" w:rsidRDefault="00000000" w:rsidRPr="00000000" w14:paraId="00000015">
      <w:pPr>
        <w:spacing w:line="240" w:lineRule="auto"/>
        <w:jc w:val="both"/>
        <w:rPr>
          <w:rFonts w:ascii="Proxima Nova" w:cs="Proxima Nova" w:eastAsia="Proxima Nova" w:hAnsi="Proxima Nova"/>
          <w:i w:val="1"/>
          <w:sz w:val="20"/>
          <w:szCs w:val="20"/>
        </w:rPr>
      </w:pPr>
      <w:r w:rsidDel="00000000" w:rsidR="00000000" w:rsidRPr="00000000">
        <w:rPr>
          <w:rtl w:val="0"/>
        </w:rPr>
      </w:r>
    </w:p>
    <w:p w:rsidR="00000000" w:rsidDel="00000000" w:rsidP="00000000" w:rsidRDefault="00000000" w:rsidRPr="00000000" w14:paraId="00000016">
      <w:pPr>
        <w:spacing w:line="276" w:lineRule="auto"/>
        <w:jc w:val="center"/>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7">
      <w:pPr>
        <w:spacing w:line="276" w:lineRule="auto"/>
        <w:jc w:val="center"/>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w:t>
      </w:r>
    </w:p>
    <w:p w:rsidR="00000000" w:rsidDel="00000000" w:rsidP="00000000" w:rsidRDefault="00000000" w:rsidRPr="00000000" w14:paraId="00000018">
      <w:pPr>
        <w:spacing w:line="276" w:lineRule="auto"/>
        <w:jc w:val="center"/>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9">
      <w:pPr>
        <w:spacing w:line="240" w:lineRule="auto"/>
        <w:rPr>
          <w:rFonts w:ascii="Proxima Nova" w:cs="Proxima Nova" w:eastAsia="Proxima Nova" w:hAnsi="Proxima Nova"/>
          <w:b w:val="1"/>
          <w:u w:val="single"/>
        </w:rPr>
      </w:pPr>
      <w:r w:rsidDel="00000000" w:rsidR="00000000" w:rsidRPr="00000000">
        <w:rPr>
          <w:rFonts w:ascii="Proxima Nova" w:cs="Proxima Nova" w:eastAsia="Proxima Nova" w:hAnsi="Proxima Nova"/>
          <w:b w:val="1"/>
          <w:u w:val="single"/>
          <w:rtl w:val="0"/>
        </w:rPr>
        <w:t xml:space="preserve">Sobre  Pinterest </w:t>
      </w:r>
    </w:p>
    <w:p w:rsidR="00000000" w:rsidDel="00000000" w:rsidP="00000000" w:rsidRDefault="00000000" w:rsidRPr="00000000" w14:paraId="0000001A">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Personas de todo el mundo acuden a </w:t>
      </w:r>
      <w:r w:rsidDel="00000000" w:rsidR="00000000" w:rsidRPr="00000000">
        <w:rPr>
          <w:rFonts w:ascii="Proxima Nova" w:cs="Proxima Nova" w:eastAsia="Proxima Nova" w:hAnsi="Proxima Nova"/>
          <w:b w:val="1"/>
          <w:rtl w:val="0"/>
        </w:rPr>
        <w:t xml:space="preserve">Pinterest </w:t>
      </w:r>
      <w:r w:rsidDel="00000000" w:rsidR="00000000" w:rsidRPr="00000000">
        <w:rPr>
          <w:rFonts w:ascii="Proxima Nova" w:cs="Proxima Nova" w:eastAsia="Proxima Nova" w:hAnsi="Proxima Nova"/>
          <w:rtl w:val="0"/>
        </w:rPr>
        <w:t xml:space="preserve">en busca de inspiración. Pinterest es un motor de descubrimiento visual en el que la gente encuentra creadores inspiradores, compra nuevos productos y busca ideas para llevar a cabo en su vida. La gente ha guardado cerca de 330.000 millones de Pins, los intereses van desde la creación de una oficina en casa, cocinar una nueva receta hasta encontrar su próximo destino de vacaciones. Con sede en San Francisco, Pinterest se lanzó en 2010 y cuenta con más de 400 millones de usuarios activos mensuales. Está disponible en iOS y Android, y en </w:t>
      </w:r>
      <w:hyperlink r:id="rId14">
        <w:r w:rsidDel="00000000" w:rsidR="00000000" w:rsidRPr="00000000">
          <w:rPr>
            <w:rFonts w:ascii="Proxima Nova" w:cs="Proxima Nova" w:eastAsia="Proxima Nova" w:hAnsi="Proxima Nova"/>
            <w:color w:val="1155cc"/>
            <w:u w:val="single"/>
            <w:rtl w:val="0"/>
          </w:rPr>
          <w:t xml:space="preserve">pinterest.cl</w:t>
        </w:r>
      </w:hyperlink>
      <w:r w:rsidDel="00000000" w:rsidR="00000000" w:rsidRPr="00000000">
        <w:rPr>
          <w:rtl w:val="0"/>
        </w:rPr>
      </w:r>
    </w:p>
    <w:p w:rsidR="00000000" w:rsidDel="00000000" w:rsidP="00000000" w:rsidRDefault="00000000" w:rsidRPr="00000000" w14:paraId="0000001B">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C">
      <w:pPr>
        <w:spacing w:line="240" w:lineRule="auto"/>
        <w:jc w:val="both"/>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Para mayor información, por favor contactar a:</w:t>
      </w:r>
    </w:p>
    <w:p w:rsidR="00000000" w:rsidDel="00000000" w:rsidP="00000000" w:rsidRDefault="00000000" w:rsidRPr="00000000" w14:paraId="0000001D">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Elina Ambriz Valencia</w:t>
      </w:r>
    </w:p>
    <w:p w:rsidR="00000000" w:rsidDel="00000000" w:rsidP="00000000" w:rsidRDefault="00000000" w:rsidRPr="00000000" w14:paraId="0000001E">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Cel: +56 9 351 40258</w:t>
      </w:r>
    </w:p>
    <w:p w:rsidR="00000000" w:rsidDel="00000000" w:rsidP="00000000" w:rsidRDefault="00000000" w:rsidRPr="00000000" w14:paraId="0000001F">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elina.ambriz@another.co</w:t>
      </w:r>
    </w:p>
    <w:p w:rsidR="00000000" w:rsidDel="00000000" w:rsidP="00000000" w:rsidRDefault="00000000" w:rsidRPr="00000000" w14:paraId="00000020">
      <w:pPr>
        <w:spacing w:line="240" w:lineRule="auto"/>
        <w:jc w:val="both"/>
        <w:rPr>
          <w:rFonts w:ascii="Proxima Nova" w:cs="Proxima Nova" w:eastAsia="Proxima Nova" w:hAnsi="Proxima Nova"/>
          <w:i w:val="1"/>
          <w:sz w:val="20"/>
          <w:szCs w:val="20"/>
        </w:rPr>
      </w:pPr>
      <w:r w:rsidDel="00000000" w:rsidR="00000000" w:rsidRPr="00000000">
        <w:rPr>
          <w:rtl w:val="0"/>
        </w:rPr>
      </w:r>
    </w:p>
    <w:p w:rsidR="00000000" w:rsidDel="00000000" w:rsidP="00000000" w:rsidRDefault="00000000" w:rsidRPr="00000000" w14:paraId="00000021">
      <w:pPr>
        <w:spacing w:line="240" w:lineRule="auto"/>
        <w:jc w:val="both"/>
        <w:rPr>
          <w:rFonts w:ascii="Proxima Nova" w:cs="Proxima Nova" w:eastAsia="Proxima Nova" w:hAnsi="Proxima Nova"/>
          <w:i w:val="1"/>
          <w:sz w:val="20"/>
          <w:szCs w:val="20"/>
        </w:rPr>
      </w:pPr>
      <w:r w:rsidDel="00000000" w:rsidR="00000000" w:rsidRPr="00000000">
        <w:rPr>
          <w:rtl w:val="0"/>
        </w:rPr>
      </w:r>
    </w:p>
    <w:p w:rsidR="00000000" w:rsidDel="00000000" w:rsidP="00000000" w:rsidRDefault="00000000" w:rsidRPr="00000000" w14:paraId="00000022">
      <w:pPr>
        <w:spacing w:line="240" w:lineRule="auto"/>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23">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4">
      <w:pPr>
        <w:spacing w:after="0" w:before="0"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5">
      <w:pPr>
        <w:spacing w:line="240" w:lineRule="auto"/>
        <w:jc w:val="both"/>
        <w:rPr>
          <w:rFonts w:ascii="Proxima Nova" w:cs="Proxima Nova" w:eastAsia="Proxima Nova" w:hAnsi="Proxima Nova"/>
          <w:b w:val="1"/>
          <w:sz w:val="30"/>
          <w:szCs w:val="30"/>
        </w:rPr>
      </w:pPr>
      <w:r w:rsidDel="00000000" w:rsidR="00000000" w:rsidRPr="00000000">
        <w:rPr>
          <w:rtl w:val="0"/>
        </w:rPr>
      </w:r>
    </w:p>
    <w:sectPr>
      <w:headerReference r:id="rId15" w:type="default"/>
      <w:footerReference r:id="rId1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pageBreakBefore w:val="0"/>
      <w:jc w:val="right"/>
      <w:rPr/>
    </w:pPr>
    <w:r w:rsidDel="00000000" w:rsidR="00000000" w:rsidRPr="00000000">
      <w:rPr>
        <w:rFonts w:ascii="Calibri" w:cs="Calibri" w:eastAsia="Calibri" w:hAnsi="Calibri"/>
      </w:rPr>
      <w:drawing>
        <wp:inline distB="114300" distT="114300" distL="114300" distR="114300">
          <wp:extent cx="1499850" cy="481013"/>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499850" cy="481013"/>
                  </a:xfrm>
                  <a:prstGeom prst="rect"/>
                  <a:ln/>
                </pic:spPr>
              </pic:pic>
            </a:graphicData>
          </a:graphic>
        </wp:inline>
      </w:drawing>
    </w:r>
    <w:r w:rsidDel="00000000" w:rsidR="00000000" w:rsidRPr="00000000">
      <w:rPr/>
      <w:drawing>
        <wp:inline distB="114300" distT="114300" distL="114300" distR="114300">
          <wp:extent cx="976313" cy="937260"/>
          <wp:effectExtent b="0" l="0" r="0" t="0"/>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976313" cy="93726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pinterest.cl/search/pins/?q=Marilyn%20monroe%20outfits%20dresses&amp;rs=srs&amp;b_id=BB6IvYrIxR06AAAAAAAAAABTKQBXIKZfdSAXwTADz1oypK3_RH8mb5YGRa-RnRW1iqcz22GvokVG2QMBNu7gSskVhCr_ag-9dg&amp;source_id=qEpsVV5t" TargetMode="External"/><Relationship Id="rId10" Type="http://schemas.openxmlformats.org/officeDocument/2006/relationships/hyperlink" Target="https://www.pinterest.cl/pin/68743715391/" TargetMode="External"/><Relationship Id="rId13" Type="http://schemas.openxmlformats.org/officeDocument/2006/relationships/hyperlink" Target="https://www.pinterest.cl/pin/698480223473993414/" TargetMode="External"/><Relationship Id="rId12" Type="http://schemas.openxmlformats.org/officeDocument/2006/relationships/hyperlink" Target="https://www.pinterest.cl/search/pins/?q=Estilo%20de%20marilyn%20monroe&amp;rs=srs&amp;b_id=BDhaQrMTLmwBAAAAAAAAAADjgZCQA0XG31UMzOOjN65go0GGKgUCcmaqqqq7qXuHv-V8dgF2T2jGh10Ay11-B3qYQ3Q13oLt8A&amp;source_id=rlp_c4PdKIf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pinterest.cl/pin/346777240070554713/" TargetMode="External"/><Relationship Id="rId15" Type="http://schemas.openxmlformats.org/officeDocument/2006/relationships/header" Target="header1.xml"/><Relationship Id="rId14" Type="http://schemas.openxmlformats.org/officeDocument/2006/relationships/hyperlink" Target="https://www.pinterest.cl/"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ww.pinterest.cl/MarilynMonroe/" TargetMode="External"/><Relationship Id="rId7" Type="http://schemas.openxmlformats.org/officeDocument/2006/relationships/hyperlink" Target="https://www.pinterest.cl/search/pins/?q=vida%20de%20marilyn%20monroe&amp;rs=guide&amp;term_meta%5B%5D=marilyn%7Ctyped&amp;term_meta%5B%5D=monroe%7Ctyped&amp;add_refine=vida%20de%20marilyn%20monroe%7Cguide%7Cword%7C14" TargetMode="External"/><Relationship Id="rId8" Type="http://schemas.openxmlformats.org/officeDocument/2006/relationships/hyperlink" Target="https://www.pinterest.cl/pin/70038017956284297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